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DE" w:rsidRDefault="00D861DE" w:rsidP="00D861DE">
      <w:pPr>
        <w:spacing w:line="240" w:lineRule="auto"/>
        <w:ind w:left="0" w:right="4819" w:firstLine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top"/>
      <w:bookmarkStart w:id="1" w:name="_GoBack"/>
      <w:bookmarkEnd w:id="0"/>
      <w:bookmarkEnd w:id="1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-114300</wp:posOffset>
            </wp:positionV>
            <wp:extent cx="511175" cy="569595"/>
            <wp:effectExtent l="0" t="0" r="317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1DE" w:rsidRDefault="00D861DE" w:rsidP="00D861DE">
      <w:pPr>
        <w:tabs>
          <w:tab w:val="left" w:pos="9354"/>
        </w:tabs>
        <w:spacing w:line="240" w:lineRule="auto"/>
        <w:ind w:left="0" w:right="-6" w:firstLine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D861DE" w:rsidRDefault="00D861DE" w:rsidP="00D861DE">
      <w:pPr>
        <w:tabs>
          <w:tab w:val="left" w:pos="9354"/>
        </w:tabs>
        <w:spacing w:line="240" w:lineRule="auto"/>
        <w:ind w:left="0" w:right="-6" w:firstLine="0"/>
        <w:jc w:val="lef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D861DE" w:rsidRDefault="00D861DE" w:rsidP="00D861DE">
      <w:pPr>
        <w:tabs>
          <w:tab w:val="left" w:pos="9354"/>
        </w:tabs>
        <w:spacing w:line="360" w:lineRule="auto"/>
        <w:ind w:left="0" w:right="-6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WOJEWODA DOLNOŚLĄSKI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Wrocław, dnia         </w:t>
      </w:r>
      <w:r w:rsidR="00CF676E">
        <w:rPr>
          <w:rFonts w:ascii="Times New Roman" w:eastAsia="Times New Roman" w:hAnsi="Times New Roman"/>
          <w:sz w:val="24"/>
          <w:szCs w:val="24"/>
          <w:lang w:eastAsia="pl-PL"/>
        </w:rPr>
        <w:t>stycznia 2025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</w:p>
    <w:p w:rsidR="00D861DE" w:rsidRDefault="00D861DE" w:rsidP="00D861DE">
      <w:pPr>
        <w:spacing w:line="360" w:lineRule="auto"/>
        <w:ind w:left="0" w:firstLine="0"/>
        <w:jc w:val="left"/>
        <w:rPr>
          <w:rFonts w:ascii="Times New Roman" w:eastAsia="Times New Roman" w:hAnsi="Times New Roman"/>
          <w:i/>
          <w:color w:val="0000FF"/>
          <w:sz w:val="20"/>
          <w:szCs w:val="20"/>
          <w:lang w:eastAsia="pl-PL"/>
        </w:rPr>
      </w:pPr>
    </w:p>
    <w:p w:rsidR="00CF676E" w:rsidRDefault="00CF676E" w:rsidP="00D861DE">
      <w:pPr>
        <w:spacing w:line="360" w:lineRule="auto"/>
        <w:ind w:left="0" w:firstLine="0"/>
        <w:jc w:val="left"/>
        <w:rPr>
          <w:rFonts w:ascii="Times New Roman" w:eastAsia="Times New Roman" w:hAnsi="Times New Roman"/>
          <w:i/>
          <w:color w:val="0000FF"/>
          <w:sz w:val="20"/>
          <w:szCs w:val="20"/>
          <w:lang w:eastAsia="pl-PL"/>
        </w:rPr>
      </w:pPr>
    </w:p>
    <w:p w:rsidR="00D861DE" w:rsidRDefault="00CF676E" w:rsidP="00D861DE">
      <w:pPr>
        <w:spacing w:line="36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NRŚ-RŚ.7160.1.2025</w:t>
      </w:r>
      <w:r w:rsidR="00D861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.AK</w:t>
      </w:r>
    </w:p>
    <w:p w:rsidR="00D861DE" w:rsidRDefault="00D861DE" w:rsidP="000E0F53">
      <w:pPr>
        <w:spacing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Pan</w:t>
      </w:r>
      <w:r w:rsid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i/Panowie</w:t>
      </w:r>
    </w:p>
    <w:p w:rsidR="000E0F53" w:rsidRPr="000E0F53" w:rsidRDefault="000E0F53" w:rsidP="000E0F53">
      <w:pPr>
        <w:spacing w:line="240" w:lineRule="auto"/>
        <w:ind w:left="0" w:firstLine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Prezydenci, Burmistrzowie </w:t>
      </w:r>
      <w:r w:rsidRPr="000E0F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  <w:r w:rsidRPr="000E0F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  <w:t xml:space="preserve">i Wójtowie </w:t>
      </w:r>
    </w:p>
    <w:p w:rsidR="000E0F53" w:rsidRPr="000E0F53" w:rsidRDefault="000E0F53" w:rsidP="000E0F53">
      <w:pPr>
        <w:spacing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Miasta/Gminy </w:t>
      </w:r>
    </w:p>
    <w:p w:rsidR="000E0F53" w:rsidRDefault="000E0F53" w:rsidP="000E0F53">
      <w:pPr>
        <w:spacing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0E0F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województwa dolnośląskiego</w:t>
      </w:r>
    </w:p>
    <w:p w:rsidR="000E0F53" w:rsidRDefault="000E0F53" w:rsidP="000E0F53">
      <w:pPr>
        <w:spacing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E0F53" w:rsidRDefault="000E0F53" w:rsidP="000E0F53">
      <w:pPr>
        <w:spacing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F676E" w:rsidRDefault="00CF676E" w:rsidP="000E0F53">
      <w:pPr>
        <w:spacing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F676E" w:rsidRDefault="000E0F53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U</w:t>
      </w:r>
      <w:r w:rsidR="00B036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przejmie informuję,</w:t>
      </w:r>
      <w:r w:rsidR="00D861DE" w:rsidRPr="00D861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że </w:t>
      </w:r>
      <w:r w:rsidR="00CF676E"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24 stycznia 2025 r. rolnicy poszkodowani w wyniku powodzi we wrześniu 2024 r. mogą składać wnioski o pomoc do Agencji Restrukturyzacji </w:t>
      </w:r>
      <w:r w:rsid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Modernizacji Rolnictwa</w:t>
      </w:r>
      <w:r w:rsidR="00CF676E"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Wsparcie dotyczy „Inwestycji odtwarzających potencjał produkcji rolnej” w ramach Programu Rozwoju Obszarów Wiejskich 2014-2020 (poddziałanie 5.2). Wydłużenie terminu naboru umożliwi skorzystanie ze wsparcia większej grupie rolników.</w:t>
      </w:r>
    </w:p>
    <w:p w:rsidR="00CF676E" w:rsidRPr="00CF676E" w:rsidRDefault="00CF676E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F676E" w:rsidRDefault="00CF676E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pomoc mogą ubiegać się producenci rolni, którzy ponieśli straty spowodowane przez powódź we wrześniu 2024 r. w południowo-zachodniej Polsce. Pomoc jest finansowana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budżetu Programu Rozwoju Obszarów Wiejskich na lata 2014-2020. </w:t>
      </w:r>
    </w:p>
    <w:p w:rsidR="00CF676E" w:rsidRDefault="00CF676E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F676E" w:rsidRDefault="00CF676E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Aby skorzystać ze wsparcia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wysokość szkód ocenianych przez</w:t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komisje powinna wynosić co najmniej 30 proc. średniej rocznej produkcji roślinnej lub zwierzęcej (z trzech ostatnich lat poprzedzających rok, w którym wystąpiły, albo z pięciu – z pominięciem roku </w:t>
      </w:r>
    </w:p>
    <w:p w:rsidR="00CF676E" w:rsidRDefault="00CF676E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najwyższej i najniższej wielkości produkcji). Co istotne – straty muszą dotyczyć także majątku trwałego.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Maksymalna kwota wsparcia wynosi 300 tys. zł, a wsparcie polega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refundacji 80% kosztów kwalifikowalnych.</w:t>
      </w:r>
    </w:p>
    <w:p w:rsidR="00CF676E" w:rsidRPr="00CF676E" w:rsidRDefault="00CF676E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F676E" w:rsidRPr="00CF676E" w:rsidRDefault="00CF676E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Dofinansowanie można będzie przeznaczyć na odtworzenie tego składnika gospodarstwa, który został zniszczony lub uszkodzony. W katalogu inwestycji objętych refundacją znalazły się m.in. budowa, przebudowa, remont budynków lub budowli wykorzystywanych wyłącznie do produkcji rolnej albo przechowywania, magazynowania, przygotowywania produktów rolnych  do sprzedaży. W ramach pomocy możliwy jest zakup lub montaż instalacji technicznej; zakup wyposażenia; koszty rozbiórki i utylizacji materiałów szkodliwych pochodzących z rozbiórki; zakup nowych maszyn, urządzeń, tuneli foliowych oraz innego wyposażenia do produkcji rolnej, przechowalnictwa, suszenia, magazynowania, przygotowywania produktów rolnych do sprzedaży; zakup zwierząt gospodarskich wchodząc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ych w skład stada podstawowego </w:t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(z wyłączeniem możliwości  odtworzenia uszkodzonych lub zniszczonych budynków, które podlegają obowiązkowemu ubezpieczeniu na podstawie przepisów ustawy o ubezpieczeniach obowiązkowych, Ubezpieczeniowym Funduszu Gwarancyjnym i Polskim Biurze Ubezpieczycieli Komunikacyjnych).</w:t>
      </w:r>
    </w:p>
    <w:p w:rsidR="00CF676E" w:rsidRPr="00CF676E" w:rsidRDefault="00CF676E" w:rsidP="00B3195A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ab/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Szczegółowe informacje na temat naboru wniosków oraz dokumenty aplikacyjne </w:t>
      </w:r>
      <w:r w:rsidR="00E92E9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są dostępne na stronie internetowej ARiMR pod </w:t>
      </w:r>
      <w:r w:rsidR="00B3195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adresem </w:t>
      </w:r>
      <w:r w:rsidR="005E5C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hyperlink r:id="rId5" w:history="1">
        <w:r w:rsidR="005E5C34" w:rsidRPr="00D6693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www.gov.pl/web/arimr/poddzialanie-52-inwestycje-odtwarzajace-potencjal-produkcji-rolnej---nabor-wydluzony-do-24-stycznia-2025-r</w:t>
        </w:r>
      </w:hyperlink>
      <w:r w:rsidR="005E5C3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F67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w oddziałach regionalnych ARiMR.</w:t>
      </w:r>
    </w:p>
    <w:p w:rsidR="00B0364B" w:rsidRDefault="00B0364B" w:rsidP="00CF676E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E0F53" w:rsidRPr="00D861DE" w:rsidRDefault="000E0F53" w:rsidP="00B0364B">
      <w:pPr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B0364B" w:rsidRPr="00B3195A" w:rsidRDefault="00B0364B" w:rsidP="00B0364B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95A">
        <w:rPr>
          <w:rFonts w:ascii="Times New Roman" w:eastAsia="Times New Roman" w:hAnsi="Times New Roman"/>
          <w:sz w:val="24"/>
          <w:szCs w:val="24"/>
          <w:lang w:eastAsia="pl-PL"/>
        </w:rPr>
        <w:t>Z up. Wojewody Dolnośląskiego</w:t>
      </w:r>
    </w:p>
    <w:p w:rsidR="00B0364B" w:rsidRPr="00B3195A" w:rsidRDefault="00B0364B" w:rsidP="00B0364B">
      <w:pPr>
        <w:spacing w:line="240" w:lineRule="auto"/>
        <w:ind w:left="4956" w:firstLine="431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95A">
        <w:rPr>
          <w:rFonts w:ascii="Times New Roman" w:eastAsia="Times New Roman" w:hAnsi="Times New Roman"/>
          <w:sz w:val="24"/>
          <w:szCs w:val="24"/>
          <w:lang w:eastAsia="pl-PL"/>
        </w:rPr>
        <w:t>Michał Jerzmański</w:t>
      </w:r>
    </w:p>
    <w:p w:rsidR="00B0364B" w:rsidRPr="00B3195A" w:rsidRDefault="00B0364B" w:rsidP="00B0364B">
      <w:pPr>
        <w:spacing w:line="240" w:lineRule="auto"/>
        <w:ind w:left="4956" w:firstLine="431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364B" w:rsidRPr="00B3195A" w:rsidRDefault="00B0364B" w:rsidP="00B0364B">
      <w:pPr>
        <w:spacing w:line="240" w:lineRule="auto"/>
        <w:ind w:left="4956" w:firstLine="431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364B" w:rsidRPr="00B3195A" w:rsidRDefault="00B0364B" w:rsidP="00B0364B">
      <w:pPr>
        <w:spacing w:line="240" w:lineRule="auto"/>
        <w:ind w:left="4956" w:firstLine="431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95A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 Wydziału</w:t>
      </w:r>
    </w:p>
    <w:p w:rsidR="00B0364B" w:rsidRPr="00B3195A" w:rsidRDefault="00B0364B" w:rsidP="00B0364B">
      <w:pPr>
        <w:spacing w:line="240" w:lineRule="auto"/>
        <w:ind w:left="3540" w:firstLine="996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95A">
        <w:rPr>
          <w:rFonts w:ascii="Times New Roman" w:eastAsia="Times New Roman" w:hAnsi="Times New Roman"/>
          <w:sz w:val="24"/>
          <w:szCs w:val="24"/>
          <w:lang w:eastAsia="pl-PL"/>
        </w:rPr>
        <w:t xml:space="preserve">  Nieruchomości, Rolnictwa i Środowiska</w:t>
      </w:r>
    </w:p>
    <w:p w:rsidR="002A6639" w:rsidRDefault="002A6639" w:rsidP="00B0364B">
      <w:pPr>
        <w:spacing w:line="240" w:lineRule="auto"/>
        <w:ind w:left="3540" w:firstLine="996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A6639" w:rsidRDefault="002A6639" w:rsidP="00B0364B">
      <w:pPr>
        <w:spacing w:line="240" w:lineRule="auto"/>
        <w:ind w:left="3540" w:firstLine="996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CF676E" w:rsidRDefault="00CF676E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</w:p>
    <w:p w:rsidR="002A6639" w:rsidRPr="002A6639" w:rsidRDefault="002A6639" w:rsidP="002A6639">
      <w:pPr>
        <w:ind w:left="0" w:firstLine="0"/>
        <w:rPr>
          <w:rFonts w:ascii="Times New Roman" w:eastAsiaTheme="minorHAnsi" w:hAnsi="Times New Roman"/>
          <w:sz w:val="20"/>
          <w:szCs w:val="20"/>
        </w:rPr>
      </w:pPr>
      <w:r w:rsidRPr="00B0364B">
        <w:rPr>
          <w:rFonts w:ascii="Times New Roman" w:eastAsiaTheme="minorHAnsi" w:hAnsi="Times New Roman"/>
          <w:sz w:val="20"/>
          <w:szCs w:val="20"/>
        </w:rPr>
        <w:t>Sporządziła: Anna Kaczmarz – inspektor wojewódzki (71 340 68 36)</w:t>
      </w:r>
    </w:p>
    <w:sectPr w:rsidR="002A6639" w:rsidRPr="002A6639" w:rsidSect="001145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DE"/>
    <w:rsid w:val="00015DB7"/>
    <w:rsid w:val="000C5751"/>
    <w:rsid w:val="000D6522"/>
    <w:rsid w:val="000E0F53"/>
    <w:rsid w:val="00114593"/>
    <w:rsid w:val="001A48CD"/>
    <w:rsid w:val="002A6639"/>
    <w:rsid w:val="002E1A39"/>
    <w:rsid w:val="004100F2"/>
    <w:rsid w:val="004C1992"/>
    <w:rsid w:val="00530CAC"/>
    <w:rsid w:val="005E5C34"/>
    <w:rsid w:val="00740D38"/>
    <w:rsid w:val="008A23ED"/>
    <w:rsid w:val="00B0364B"/>
    <w:rsid w:val="00B3195A"/>
    <w:rsid w:val="00BA6095"/>
    <w:rsid w:val="00CF676E"/>
    <w:rsid w:val="00D0168D"/>
    <w:rsid w:val="00D861DE"/>
    <w:rsid w:val="00E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5679-0E2A-42F7-A267-C8551B78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1DE"/>
    <w:pPr>
      <w:spacing w:after="0" w:line="276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76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6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web/arimr/poddzialanie-52-inwestycje-odtwarzajace-potencjal-produkcji-rolnej---nabor-wydluzony-do-24-stycznia-2025-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Kaczmarz</dc:creator>
  <cp:keywords/>
  <dc:description/>
  <cp:lastModifiedBy>Dorota Demko</cp:lastModifiedBy>
  <cp:revision>2</cp:revision>
  <cp:lastPrinted>2025-01-08T09:54:00Z</cp:lastPrinted>
  <dcterms:created xsi:type="dcterms:W3CDTF">2025-01-10T10:44:00Z</dcterms:created>
  <dcterms:modified xsi:type="dcterms:W3CDTF">2025-01-10T10:44:00Z</dcterms:modified>
</cp:coreProperties>
</file>